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21FE9"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2024-2025 IHSAA Basketball AD's &amp; Head Coaches-</w:t>
      </w:r>
    </w:p>
    <w:p w14:paraId="214F077C"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 xml:space="preserve"> </w:t>
      </w:r>
    </w:p>
    <w:p w14:paraId="6FDEF1B7"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1) ON-LINE RULES MEETING FOR COACHES</w:t>
      </w:r>
      <w:proofErr w:type="gramStart"/>
      <w:r w:rsidRPr="004D0302">
        <w:rPr>
          <w:rFonts w:ascii="Arial" w:hAnsi="Arial" w:cs="Arial"/>
          <w:sz w:val="20"/>
          <w:szCs w:val="20"/>
        </w:rPr>
        <w:t>-  Just</w:t>
      </w:r>
      <w:proofErr w:type="gramEnd"/>
      <w:r w:rsidRPr="004D0302">
        <w:rPr>
          <w:rFonts w:ascii="Arial" w:hAnsi="Arial" w:cs="Arial"/>
          <w:sz w:val="20"/>
          <w:szCs w:val="20"/>
        </w:rPr>
        <w:t xml:space="preserve"> a reminder that all varsity head coaches are required to view the on-line rules meeting prior to the first competition date, which is Monday, December 2nd.  If you attended the rules meeting at the fall clinic, Whitney is entering that information into </w:t>
      </w:r>
      <w:proofErr w:type="gramStart"/>
      <w:r w:rsidRPr="004D0302">
        <w:rPr>
          <w:rFonts w:ascii="Arial" w:hAnsi="Arial" w:cs="Arial"/>
          <w:sz w:val="20"/>
          <w:szCs w:val="20"/>
        </w:rPr>
        <w:t>Bound</w:t>
      </w:r>
      <w:proofErr w:type="gramEnd"/>
      <w:r w:rsidRPr="004D0302">
        <w:rPr>
          <w:rFonts w:ascii="Arial" w:hAnsi="Arial" w:cs="Arial"/>
          <w:sz w:val="20"/>
          <w:szCs w:val="20"/>
        </w:rPr>
        <w:t xml:space="preserve"> and you will receive credit for viewing a rules meeting.  For the rest of you, the on-line rules meeting goes live next Monday, October 28th.  You need to view the rules meeting through Bound, it is not on our website.</w:t>
      </w:r>
    </w:p>
    <w:p w14:paraId="56EBF93B"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The following steps should get you to the rules meeting:</w:t>
      </w:r>
    </w:p>
    <w:p w14:paraId="35C54119"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A. Login to your Bound account.</w:t>
      </w:r>
    </w:p>
    <w:p w14:paraId="6B5F2ECD"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 xml:space="preserve">B. </w:t>
      </w:r>
      <w:proofErr w:type="spellStart"/>
      <w:r w:rsidRPr="004D0302">
        <w:rPr>
          <w:rFonts w:ascii="Arial" w:hAnsi="Arial" w:cs="Arial"/>
          <w:sz w:val="20"/>
          <w:szCs w:val="20"/>
        </w:rPr>
        <w:t>Cick</w:t>
      </w:r>
      <w:proofErr w:type="spellEnd"/>
      <w:r w:rsidRPr="004D0302">
        <w:rPr>
          <w:rFonts w:ascii="Arial" w:hAnsi="Arial" w:cs="Arial"/>
          <w:sz w:val="20"/>
          <w:szCs w:val="20"/>
        </w:rPr>
        <w:t xml:space="preserve"> on the IHSAA logo.</w:t>
      </w:r>
    </w:p>
    <w:p w14:paraId="3D935CB1"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C. Go to the category "Basketball."</w:t>
      </w:r>
    </w:p>
    <w:p w14:paraId="5957D3A2"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D. Click on the rules meeting.</w:t>
      </w:r>
    </w:p>
    <w:p w14:paraId="195EC5D2" w14:textId="77777777" w:rsidR="004D0302" w:rsidRPr="004D0302" w:rsidRDefault="004D0302" w:rsidP="004D0302">
      <w:pPr>
        <w:spacing w:after="0"/>
        <w:rPr>
          <w:rFonts w:ascii="Arial" w:hAnsi="Arial" w:cs="Arial"/>
          <w:sz w:val="20"/>
          <w:szCs w:val="20"/>
        </w:rPr>
      </w:pPr>
    </w:p>
    <w:p w14:paraId="63D7C634"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 xml:space="preserve">IF YOU DO NOT HAVE ACCESS, YOU SHOULD </w:t>
      </w:r>
      <w:proofErr w:type="gramStart"/>
      <w:r w:rsidRPr="004D0302">
        <w:rPr>
          <w:rFonts w:ascii="Arial" w:hAnsi="Arial" w:cs="Arial"/>
          <w:sz w:val="20"/>
          <w:szCs w:val="20"/>
        </w:rPr>
        <w:t>VISIT WITH</w:t>
      </w:r>
      <w:proofErr w:type="gramEnd"/>
      <w:r w:rsidRPr="004D0302">
        <w:rPr>
          <w:rFonts w:ascii="Arial" w:hAnsi="Arial" w:cs="Arial"/>
          <w:sz w:val="20"/>
          <w:szCs w:val="20"/>
        </w:rPr>
        <w:t xml:space="preserve"> YOUR AD TO MAKE SURE HE/SHE HAS ENTERED YOU INTO BOUND AS A COACH AND HAS ALL THE APPROPRIATE INFORMATION.  Visit with each other in the next few days with each to confirm things are ready for Monday.     </w:t>
      </w:r>
    </w:p>
    <w:p w14:paraId="67DBAC94" w14:textId="77777777" w:rsidR="004D0302" w:rsidRPr="004D0302" w:rsidRDefault="004D0302" w:rsidP="004D0302">
      <w:pPr>
        <w:spacing w:after="0"/>
        <w:rPr>
          <w:rFonts w:ascii="Arial" w:hAnsi="Arial" w:cs="Arial"/>
          <w:sz w:val="20"/>
          <w:szCs w:val="20"/>
        </w:rPr>
      </w:pPr>
    </w:p>
    <w:p w14:paraId="717894FC"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 xml:space="preserve">2) HUDL VIDEO WEBINAR- Once again, the IHSAA and Bound will present a webinar to help explain the process of downloading your previous night's contest into HUDL and uploading upcoming opponents or other </w:t>
      </w:r>
      <w:proofErr w:type="gramStart"/>
      <w:r w:rsidRPr="004D0302">
        <w:rPr>
          <w:rFonts w:ascii="Arial" w:hAnsi="Arial" w:cs="Arial"/>
          <w:sz w:val="20"/>
          <w:szCs w:val="20"/>
        </w:rPr>
        <w:t>teams</w:t>
      </w:r>
      <w:proofErr w:type="gramEnd"/>
      <w:r w:rsidRPr="004D0302">
        <w:rPr>
          <w:rFonts w:ascii="Arial" w:hAnsi="Arial" w:cs="Arial"/>
          <w:sz w:val="20"/>
          <w:szCs w:val="20"/>
        </w:rPr>
        <w:t xml:space="preserve"> video for your use.  This webinar will be held at 7:30 AM on Wednesday, November 6th.  </w:t>
      </w:r>
    </w:p>
    <w:p w14:paraId="39F884FA"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Here is the link to view the webinar:  https://info.hudl.com/ihsaa-bb-exchange.html</w:t>
      </w:r>
    </w:p>
    <w:p w14:paraId="0E12475C" w14:textId="77777777" w:rsidR="004D0302" w:rsidRPr="004D0302" w:rsidRDefault="004D0302" w:rsidP="004D0302">
      <w:pPr>
        <w:spacing w:after="0"/>
        <w:rPr>
          <w:rFonts w:ascii="Arial" w:hAnsi="Arial" w:cs="Arial"/>
          <w:sz w:val="20"/>
          <w:szCs w:val="20"/>
        </w:rPr>
      </w:pPr>
    </w:p>
    <w:p w14:paraId="6E485468"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The webinar will be recorded and posted on our website as well.</w:t>
      </w:r>
    </w:p>
    <w:p w14:paraId="67DB1EA1"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 xml:space="preserve"> </w:t>
      </w:r>
    </w:p>
    <w:p w14:paraId="5C32E246"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 xml:space="preserve">3) </w:t>
      </w:r>
      <w:proofErr w:type="gramStart"/>
      <w:r w:rsidRPr="004D0302">
        <w:rPr>
          <w:rFonts w:ascii="Arial" w:hAnsi="Arial" w:cs="Arial"/>
          <w:sz w:val="20"/>
          <w:szCs w:val="20"/>
        </w:rPr>
        <w:t>PRE SEASON</w:t>
      </w:r>
      <w:proofErr w:type="gramEnd"/>
      <w:r w:rsidRPr="004D0302">
        <w:rPr>
          <w:rFonts w:ascii="Arial" w:hAnsi="Arial" w:cs="Arial"/>
          <w:sz w:val="20"/>
          <w:szCs w:val="20"/>
        </w:rPr>
        <w:t xml:space="preserve"> PROSPECTUS- As the IHSAA has done the previous two years, we are asking each boy's head coach to complete a prospectus regarding their team. We are getting closer, 216 schools have completed the prospectus, 130 still to complete. Here is the link to complete the prospectus:  https://www.iahsaa.org/basketball/preseason-coach-prospectus/</w:t>
      </w:r>
    </w:p>
    <w:p w14:paraId="271F84D4"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 xml:space="preserve"> </w:t>
      </w:r>
    </w:p>
    <w:p w14:paraId="7F3773FB"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 xml:space="preserve"> </w:t>
      </w:r>
    </w:p>
    <w:p w14:paraId="0D696284" w14:textId="77777777" w:rsidR="004D0302" w:rsidRPr="004D0302" w:rsidRDefault="004D0302" w:rsidP="004D0302">
      <w:pPr>
        <w:spacing w:after="0"/>
        <w:rPr>
          <w:rFonts w:ascii="Arial" w:hAnsi="Arial" w:cs="Arial"/>
          <w:sz w:val="20"/>
          <w:szCs w:val="20"/>
        </w:rPr>
      </w:pPr>
      <w:r w:rsidRPr="004D0302">
        <w:rPr>
          <w:rFonts w:ascii="Arial" w:hAnsi="Arial" w:cs="Arial"/>
          <w:sz w:val="20"/>
          <w:szCs w:val="20"/>
        </w:rPr>
        <w:t>4) BASKETBALL SCHEDULE INTO BOUND</w:t>
      </w:r>
      <w:proofErr w:type="gramStart"/>
      <w:r w:rsidRPr="004D0302">
        <w:rPr>
          <w:rFonts w:ascii="Arial" w:hAnsi="Arial" w:cs="Arial"/>
          <w:sz w:val="20"/>
          <w:szCs w:val="20"/>
        </w:rPr>
        <w:t>-  Please</w:t>
      </w:r>
      <w:proofErr w:type="gramEnd"/>
      <w:r w:rsidRPr="004D0302">
        <w:rPr>
          <w:rFonts w:ascii="Arial" w:hAnsi="Arial" w:cs="Arial"/>
          <w:sz w:val="20"/>
          <w:szCs w:val="20"/>
        </w:rPr>
        <w:t xml:space="preserve"> make sure you have entered your varsity basketball schedule into Bound.  If you completed both home and away games, thank you.  If you have not started the process, you can just enter your home games. If you have not done so already, the schedules need to be entered by Monday, October 28th.  We will then download the schedule into a spreadsheet and share it with HUDL so there will be easy access for all schools to share video and download video of upcoming opponents.  </w:t>
      </w:r>
    </w:p>
    <w:p w14:paraId="1EF51F06" w14:textId="77777777" w:rsidR="004D0302" w:rsidRPr="004D0302" w:rsidRDefault="004D0302" w:rsidP="004D0302">
      <w:pPr>
        <w:spacing w:after="0"/>
        <w:rPr>
          <w:rFonts w:ascii="Arial" w:hAnsi="Arial" w:cs="Arial"/>
          <w:sz w:val="20"/>
          <w:szCs w:val="20"/>
        </w:rPr>
      </w:pPr>
    </w:p>
    <w:p w14:paraId="0FDBC3DD" w14:textId="3CB3DE14" w:rsidR="002C2609" w:rsidRPr="004D0302" w:rsidRDefault="004D0302" w:rsidP="004D0302">
      <w:pPr>
        <w:spacing w:after="0"/>
        <w:rPr>
          <w:rFonts w:ascii="Arial" w:hAnsi="Arial" w:cs="Arial"/>
          <w:sz w:val="20"/>
          <w:szCs w:val="20"/>
        </w:rPr>
      </w:pPr>
      <w:r w:rsidRPr="004D0302">
        <w:rPr>
          <w:rFonts w:ascii="Arial" w:hAnsi="Arial" w:cs="Arial"/>
          <w:sz w:val="20"/>
          <w:szCs w:val="20"/>
        </w:rPr>
        <w:t>Starting next week, we will begin getting into rule changes for this year and some procedures for some of those new rules.</w:t>
      </w:r>
    </w:p>
    <w:sectPr w:rsidR="002C2609" w:rsidRPr="004D0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02"/>
    <w:rsid w:val="002C2609"/>
    <w:rsid w:val="004D0302"/>
    <w:rsid w:val="00977B20"/>
    <w:rsid w:val="00EC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A0D6"/>
  <w15:chartTrackingRefBased/>
  <w15:docId w15:val="{FC5F6D42-0FE8-43D9-A1B3-2DF0D9C1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3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3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3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3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3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3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3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3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302"/>
    <w:rPr>
      <w:rFonts w:eastAsiaTheme="majorEastAsia" w:cstheme="majorBidi"/>
      <w:color w:val="272727" w:themeColor="text1" w:themeTint="D8"/>
    </w:rPr>
  </w:style>
  <w:style w:type="paragraph" w:styleId="Title">
    <w:name w:val="Title"/>
    <w:basedOn w:val="Normal"/>
    <w:next w:val="Normal"/>
    <w:link w:val="TitleChar"/>
    <w:uiPriority w:val="10"/>
    <w:qFormat/>
    <w:rsid w:val="004D0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302"/>
    <w:pPr>
      <w:spacing w:before="160"/>
      <w:jc w:val="center"/>
    </w:pPr>
    <w:rPr>
      <w:i/>
      <w:iCs/>
      <w:color w:val="404040" w:themeColor="text1" w:themeTint="BF"/>
    </w:rPr>
  </w:style>
  <w:style w:type="character" w:customStyle="1" w:styleId="QuoteChar">
    <w:name w:val="Quote Char"/>
    <w:basedOn w:val="DefaultParagraphFont"/>
    <w:link w:val="Quote"/>
    <w:uiPriority w:val="29"/>
    <w:rsid w:val="004D0302"/>
    <w:rPr>
      <w:i/>
      <w:iCs/>
      <w:color w:val="404040" w:themeColor="text1" w:themeTint="BF"/>
    </w:rPr>
  </w:style>
  <w:style w:type="paragraph" w:styleId="ListParagraph">
    <w:name w:val="List Paragraph"/>
    <w:basedOn w:val="Normal"/>
    <w:uiPriority w:val="34"/>
    <w:qFormat/>
    <w:rsid w:val="004D0302"/>
    <w:pPr>
      <w:ind w:left="720"/>
      <w:contextualSpacing/>
    </w:pPr>
  </w:style>
  <w:style w:type="character" w:styleId="IntenseEmphasis">
    <w:name w:val="Intense Emphasis"/>
    <w:basedOn w:val="DefaultParagraphFont"/>
    <w:uiPriority w:val="21"/>
    <w:qFormat/>
    <w:rsid w:val="004D0302"/>
    <w:rPr>
      <w:i/>
      <w:iCs/>
      <w:color w:val="0F4761" w:themeColor="accent1" w:themeShade="BF"/>
    </w:rPr>
  </w:style>
  <w:style w:type="paragraph" w:styleId="IntenseQuote">
    <w:name w:val="Intense Quote"/>
    <w:basedOn w:val="Normal"/>
    <w:next w:val="Normal"/>
    <w:link w:val="IntenseQuoteChar"/>
    <w:uiPriority w:val="30"/>
    <w:qFormat/>
    <w:rsid w:val="004D0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302"/>
    <w:rPr>
      <w:i/>
      <w:iCs/>
      <w:color w:val="0F4761" w:themeColor="accent1" w:themeShade="BF"/>
    </w:rPr>
  </w:style>
  <w:style w:type="character" w:styleId="IntenseReference">
    <w:name w:val="Intense Reference"/>
    <w:basedOn w:val="DefaultParagraphFont"/>
    <w:uiPriority w:val="32"/>
    <w:qFormat/>
    <w:rsid w:val="004D03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Tharp</dc:creator>
  <cp:keywords/>
  <dc:description/>
  <cp:lastModifiedBy>Todd Tharp</cp:lastModifiedBy>
  <cp:revision>1</cp:revision>
  <dcterms:created xsi:type="dcterms:W3CDTF">2024-10-28T16:31:00Z</dcterms:created>
  <dcterms:modified xsi:type="dcterms:W3CDTF">2024-10-28T16:32:00Z</dcterms:modified>
</cp:coreProperties>
</file>